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60" w:rsidRDefault="005C4260" w:rsidP="008A54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-587"/>
        <w:tblW w:w="11199" w:type="dxa"/>
        <w:tblBorders>
          <w:top w:val="single" w:sz="4" w:space="0" w:color="FFFFFF"/>
          <w:left w:val="single" w:sz="4" w:space="0" w:color="FFFFFF"/>
          <w:bottom w:val="single" w:sz="6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15"/>
        <w:gridCol w:w="7371"/>
        <w:gridCol w:w="1913"/>
      </w:tblGrid>
      <w:tr w:rsidR="005C4260" w:rsidTr="00676363">
        <w:trPr>
          <w:trHeight w:val="1295"/>
        </w:trPr>
        <w:tc>
          <w:tcPr>
            <w:tcW w:w="1915" w:type="dxa"/>
            <w:tcBorders>
              <w:bottom w:val="single" w:sz="6" w:space="0" w:color="000000"/>
            </w:tcBorders>
            <w:shd w:val="clear" w:color="auto" w:fill="auto"/>
          </w:tcPr>
          <w:p w:rsidR="005C4260" w:rsidRDefault="005C4260" w:rsidP="00676363">
            <w:pPr>
              <w:jc w:val="both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243205</wp:posOffset>
                  </wp:positionH>
                  <wp:positionV relativeFrom="margin">
                    <wp:posOffset>24765</wp:posOffset>
                  </wp:positionV>
                  <wp:extent cx="561975" cy="745490"/>
                  <wp:effectExtent l="0" t="0" r="9525" b="0"/>
                  <wp:wrapNone/>
                  <wp:docPr id="2" name="Slika 2" descr="604px-Coat_of_arms_of_Cro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4px-Coat_of_arms_of_Cro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C4260" w:rsidRPr="000145EE" w:rsidRDefault="005C4260" w:rsidP="00676363">
            <w:pPr>
              <w:jc w:val="center"/>
              <w:rPr>
                <w:spacing w:val="40"/>
                <w:sz w:val="16"/>
                <w:lang w:val="es-ES"/>
              </w:rPr>
            </w:pPr>
            <w:r w:rsidRPr="000145EE">
              <w:rPr>
                <w:spacing w:val="40"/>
                <w:sz w:val="16"/>
                <w:lang w:val="es-ES"/>
              </w:rPr>
              <w:t>REPUBLIKA HRVATSKA</w:t>
            </w:r>
          </w:p>
          <w:p w:rsidR="005C4260" w:rsidRPr="000145EE" w:rsidRDefault="005C4260" w:rsidP="00676363">
            <w:pPr>
              <w:pStyle w:val="Naslov1"/>
              <w:spacing w:line="276" w:lineRule="auto"/>
              <w:rPr>
                <w:rFonts w:ascii="Times New Roman" w:hAnsi="Times New Roman"/>
                <w:b w:val="0"/>
                <w:spacing w:val="40"/>
                <w:szCs w:val="24"/>
              </w:rPr>
            </w:pPr>
            <w:r w:rsidRPr="000145EE">
              <w:rPr>
                <w:rFonts w:ascii="Times New Roman" w:hAnsi="Times New Roman"/>
                <w:b w:val="0"/>
                <w:spacing w:val="40"/>
                <w:szCs w:val="24"/>
              </w:rPr>
              <w:t>SVEUČILIŠTE U SPLITU</w:t>
            </w:r>
          </w:p>
          <w:p w:rsidR="005C4260" w:rsidRPr="000145EE" w:rsidRDefault="005C4260" w:rsidP="00676363">
            <w:pPr>
              <w:jc w:val="center"/>
              <w:rPr>
                <w:sz w:val="30"/>
                <w:szCs w:val="30"/>
              </w:rPr>
            </w:pPr>
            <w:r w:rsidRPr="000145EE">
              <w:rPr>
                <w:b/>
                <w:spacing w:val="40"/>
                <w:sz w:val="30"/>
                <w:szCs w:val="30"/>
                <w:lang w:val="es-ES"/>
              </w:rPr>
              <w:t>PRAVNI FAKULTET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  <w:shd w:val="clear" w:color="auto" w:fill="auto"/>
          </w:tcPr>
          <w:p w:rsidR="005C4260" w:rsidRDefault="005C4260" w:rsidP="00676363">
            <w:pPr>
              <w:jc w:val="both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0</wp:posOffset>
                  </wp:positionV>
                  <wp:extent cx="805815" cy="805815"/>
                  <wp:effectExtent l="0" t="0" r="0" b="0"/>
                  <wp:wrapNone/>
                  <wp:docPr id="1" name="Slika 1" descr="PRAVO-GRB-FAKULT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VO-GRB-FAKUL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4260" w:rsidTr="00676363">
        <w:trPr>
          <w:trHeight w:val="550"/>
        </w:trPr>
        <w:tc>
          <w:tcPr>
            <w:tcW w:w="19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4260" w:rsidRPr="000145EE" w:rsidRDefault="005C4260" w:rsidP="00676363">
            <w:pPr>
              <w:jc w:val="center"/>
              <w:rPr>
                <w:rFonts w:ascii="Albertus" w:hAnsi="Albertus"/>
                <w:sz w:val="12"/>
                <w:szCs w:val="12"/>
                <w:lang w:val="es-ES"/>
              </w:rPr>
            </w:pPr>
            <w:r w:rsidRPr="000145EE">
              <w:rPr>
                <w:rFonts w:ascii="Albertus" w:hAnsi="Albertus"/>
                <w:sz w:val="12"/>
                <w:szCs w:val="12"/>
                <w:lang w:val="es-ES"/>
              </w:rPr>
              <w:t>FACULTAS IURIDICA</w:t>
            </w:r>
          </w:p>
          <w:p w:rsidR="005C4260" w:rsidRPr="000145EE" w:rsidRDefault="005C4260" w:rsidP="00676363">
            <w:pPr>
              <w:jc w:val="center"/>
              <w:rPr>
                <w:rFonts w:ascii="Albertus" w:hAnsi="Albertus"/>
                <w:sz w:val="12"/>
                <w:szCs w:val="12"/>
                <w:lang w:val="es-ES"/>
              </w:rPr>
            </w:pPr>
            <w:r w:rsidRPr="000145EE">
              <w:rPr>
                <w:rFonts w:ascii="Albertus" w:hAnsi="Albertus"/>
                <w:sz w:val="12"/>
                <w:szCs w:val="12"/>
                <w:lang w:val="es-ES"/>
              </w:rPr>
              <w:t>UNIVERSITAS STUDIORUM</w:t>
            </w:r>
          </w:p>
          <w:p w:rsidR="005C4260" w:rsidRPr="000145EE" w:rsidRDefault="005C4260" w:rsidP="00676363">
            <w:pPr>
              <w:jc w:val="center"/>
              <w:rPr>
                <w:rFonts w:ascii="Albertus" w:hAnsi="Albertus"/>
                <w:sz w:val="12"/>
                <w:szCs w:val="12"/>
                <w:lang w:val="es-ES"/>
              </w:rPr>
            </w:pPr>
            <w:r w:rsidRPr="000145EE">
              <w:rPr>
                <w:rFonts w:ascii="Albertus" w:hAnsi="Albertus"/>
                <w:sz w:val="12"/>
                <w:szCs w:val="12"/>
                <w:lang w:val="es-ES"/>
              </w:rPr>
              <w:t>SPALATENSIS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4260" w:rsidRPr="000145EE" w:rsidRDefault="005C4260" w:rsidP="00676363">
            <w:pPr>
              <w:spacing w:line="360" w:lineRule="auto"/>
              <w:jc w:val="center"/>
              <w:rPr>
                <w:rFonts w:ascii="Albertus" w:hAnsi="Albertus"/>
                <w:sz w:val="12"/>
                <w:szCs w:val="12"/>
                <w:lang w:val="es-ES"/>
              </w:rPr>
            </w:pPr>
            <w:r w:rsidRPr="000145EE">
              <w:rPr>
                <w:rFonts w:ascii="Albertus" w:hAnsi="Albertus"/>
                <w:sz w:val="12"/>
                <w:szCs w:val="12"/>
                <w:lang w:val="es-ES"/>
              </w:rPr>
              <w:t>21000 Split, Domovinskog rata 8, HRVATSKA</w:t>
            </w:r>
          </w:p>
          <w:p w:rsidR="005C4260" w:rsidRPr="000145EE" w:rsidRDefault="005C4260" w:rsidP="00676363">
            <w:pPr>
              <w:spacing w:line="360" w:lineRule="auto"/>
              <w:jc w:val="center"/>
              <w:rPr>
                <w:rFonts w:ascii="Albertus" w:hAnsi="Albertus"/>
                <w:sz w:val="12"/>
                <w:szCs w:val="12"/>
                <w:lang w:val="es-ES"/>
              </w:rPr>
            </w:pPr>
            <w:r w:rsidRPr="000145EE">
              <w:rPr>
                <w:rFonts w:ascii="Albertus" w:hAnsi="Albertus"/>
                <w:sz w:val="12"/>
                <w:szCs w:val="12"/>
              </w:rPr>
              <w:sym w:font="Wingdings" w:char="F028"/>
            </w:r>
            <w:r w:rsidRPr="000145EE">
              <w:rPr>
                <w:rFonts w:ascii="Albertus" w:hAnsi="Albertus"/>
                <w:sz w:val="12"/>
                <w:szCs w:val="12"/>
                <w:lang w:val="es-ES"/>
              </w:rPr>
              <w:t xml:space="preserve"> Centrala:021/ 393-555, Dekanat: 021/ 393-502, Fax: 393-597, E-mail: dekanat@pravst.hr</w:t>
            </w:r>
          </w:p>
          <w:p w:rsidR="005C4260" w:rsidRPr="000145EE" w:rsidRDefault="005C4260" w:rsidP="00676363">
            <w:pPr>
              <w:spacing w:line="360" w:lineRule="auto"/>
              <w:jc w:val="center"/>
              <w:rPr>
                <w:rFonts w:ascii="Albertus" w:hAnsi="Albertus"/>
                <w:sz w:val="12"/>
                <w:szCs w:val="12"/>
                <w:lang w:val="es-ES"/>
              </w:rPr>
            </w:pPr>
            <w:r w:rsidRPr="000145EE">
              <w:rPr>
                <w:rFonts w:ascii="Albertus" w:hAnsi="Albertus"/>
                <w:sz w:val="12"/>
                <w:szCs w:val="12"/>
                <w:lang w:val="es-ES"/>
              </w:rPr>
              <w:t>MB 03118347, OIB 03541568700,  Žiro račun br.: HR</w:t>
            </w:r>
            <w:r>
              <w:rPr>
                <w:sz w:val="12"/>
                <w:szCs w:val="12"/>
              </w:rPr>
              <w:t>262360000110</w:t>
            </w:r>
            <w:r w:rsidRPr="000145EE">
              <w:rPr>
                <w:sz w:val="12"/>
                <w:szCs w:val="12"/>
              </w:rPr>
              <w:t>02826949</w:t>
            </w: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4260" w:rsidRPr="000145EE" w:rsidRDefault="005C4260" w:rsidP="00676363">
            <w:pPr>
              <w:jc w:val="center"/>
              <w:rPr>
                <w:rFonts w:ascii="Albertus" w:hAnsi="Albertus"/>
                <w:sz w:val="12"/>
                <w:szCs w:val="12"/>
              </w:rPr>
            </w:pPr>
            <w:r w:rsidRPr="000145EE">
              <w:rPr>
                <w:rFonts w:ascii="Albertus" w:hAnsi="Albertus"/>
                <w:sz w:val="12"/>
                <w:szCs w:val="12"/>
              </w:rPr>
              <w:t>FACULTY OF LAW</w:t>
            </w:r>
          </w:p>
          <w:p w:rsidR="005C4260" w:rsidRPr="000145EE" w:rsidRDefault="005C4260" w:rsidP="00676363">
            <w:pPr>
              <w:jc w:val="center"/>
              <w:rPr>
                <w:rFonts w:ascii="Albertus" w:hAnsi="Albertus"/>
                <w:sz w:val="12"/>
                <w:szCs w:val="12"/>
              </w:rPr>
            </w:pPr>
            <w:r w:rsidRPr="000145EE">
              <w:rPr>
                <w:rFonts w:ascii="Albertus" w:hAnsi="Albertus"/>
                <w:sz w:val="12"/>
                <w:szCs w:val="12"/>
              </w:rPr>
              <w:t>UNIVERSITY OF SPLIT</w:t>
            </w:r>
          </w:p>
          <w:p w:rsidR="005C4260" w:rsidRPr="000145EE" w:rsidRDefault="005C4260" w:rsidP="00676363">
            <w:pPr>
              <w:jc w:val="center"/>
              <w:rPr>
                <w:rFonts w:ascii="Albertus" w:hAnsi="Albertus"/>
                <w:sz w:val="12"/>
                <w:szCs w:val="12"/>
              </w:rPr>
            </w:pPr>
            <w:r w:rsidRPr="000145EE">
              <w:rPr>
                <w:rFonts w:ascii="Albertus" w:hAnsi="Albertus"/>
                <w:sz w:val="12"/>
                <w:szCs w:val="12"/>
              </w:rPr>
              <w:t>CROATIA</w:t>
            </w:r>
          </w:p>
        </w:tc>
      </w:tr>
    </w:tbl>
    <w:p w:rsidR="005C4260" w:rsidRPr="00587A5B" w:rsidRDefault="005C4260" w:rsidP="005C4260">
      <w:pPr>
        <w:rPr>
          <w:vanish/>
        </w:rPr>
      </w:pPr>
    </w:p>
    <w:tbl>
      <w:tblPr>
        <w:tblW w:w="324" w:type="dxa"/>
        <w:tblInd w:w="10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5C4260" w:rsidRPr="000D3D7B" w:rsidTr="00676363">
        <w:trPr>
          <w:trHeight w:val="41"/>
        </w:trPr>
        <w:tc>
          <w:tcPr>
            <w:tcW w:w="324" w:type="dxa"/>
          </w:tcPr>
          <w:p w:rsidR="005C4260" w:rsidRPr="00900459" w:rsidRDefault="005C4260" w:rsidP="00676363"/>
        </w:tc>
      </w:tr>
    </w:tbl>
    <w:p w:rsidR="008A542B" w:rsidRPr="008A542B" w:rsidRDefault="008A542B" w:rsidP="005C4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2B">
        <w:rPr>
          <w:rFonts w:ascii="Times New Roman" w:hAnsi="Times New Roman" w:cs="Times New Roman"/>
          <w:b/>
          <w:sz w:val="24"/>
          <w:szCs w:val="24"/>
        </w:rPr>
        <w:t>PROGRAM CJELOŽIVOTNOG OBRAZOVANJA</w:t>
      </w:r>
    </w:p>
    <w:p w:rsidR="008A542B" w:rsidRPr="008A542B" w:rsidRDefault="008A542B" w:rsidP="008A54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2B" w:rsidRDefault="00792D7C" w:rsidP="00792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OSOBE S INVALIDITETOM I DRUGIM ZDRAVSTVENIM POTEŠKOĆAMA U VISOKOM OBRAZOVANJU U REPUBLICI HRVATSKOJ</w:t>
      </w:r>
    </w:p>
    <w:p w:rsidR="00792D7C" w:rsidRDefault="00792D7C" w:rsidP="00792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D7C" w:rsidRPr="00D00426" w:rsidRDefault="00792D7C" w:rsidP="00792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21A">
        <w:rPr>
          <w:rFonts w:ascii="Times New Roman" w:eastAsia="Calibri" w:hAnsi="Times New Roman" w:cs="Times New Roman"/>
          <w:sz w:val="24"/>
          <w:szCs w:val="24"/>
        </w:rPr>
        <w:t xml:space="preserve">Edukativna radionica </w:t>
      </w:r>
      <w:r w:rsidRPr="00792D7C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r w:rsidRPr="00792D7C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Osobe s invaliditetom i drugim zdravstvenim poteškoćama u </w:t>
      </w:r>
      <w:r w:rsidRPr="00792D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visokom obrazovanju u Republici Hrvatskoj“</w:t>
      </w:r>
      <w:r w:rsidRPr="00832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21A">
        <w:rPr>
          <w:rFonts w:ascii="Times New Roman" w:eastAsia="Calibri" w:hAnsi="Times New Roman" w:cs="Times New Roman"/>
          <w:sz w:val="24"/>
          <w:szCs w:val="24"/>
        </w:rPr>
        <w:t>nam</w:t>
      </w:r>
      <w:r w:rsidR="0039786D">
        <w:rPr>
          <w:rFonts w:ascii="Times New Roman" w:eastAsia="Calibri" w:hAnsi="Times New Roman" w:cs="Times New Roman"/>
          <w:sz w:val="24"/>
          <w:szCs w:val="24"/>
        </w:rPr>
        <w:t>i</w:t>
      </w:r>
      <w:r w:rsidRPr="0083221A">
        <w:rPr>
          <w:rFonts w:ascii="Times New Roman" w:eastAsia="Calibri" w:hAnsi="Times New Roman" w:cs="Times New Roman"/>
          <w:sz w:val="24"/>
          <w:szCs w:val="24"/>
        </w:rPr>
        <w:t xml:space="preserve">jenjena je zainteresiranim djelatnicima Sveučilišta, odnosno nastavnom i nenastavnom osoblju sveučilišnih sastavnica. Svrha </w:t>
      </w:r>
      <w:r w:rsidRPr="0083221A">
        <w:rPr>
          <w:rFonts w:ascii="Times New Roman" w:hAnsi="Times New Roman" w:cs="Times New Roman"/>
          <w:sz w:val="24"/>
          <w:szCs w:val="24"/>
        </w:rPr>
        <w:t xml:space="preserve">edukativne radionice jest doprinijeti edukaciji, informiranju i stjecanju novih znanja o pravima, obvezama i mogućnostima, te općim smjernicama o specifičnim potrebama i akademskim prilagodbama koje je potrebno osigurati studentima s invaliditetom i drugim zdravstvenim stanjima i teškoćama tijekom visokog obrazovanja, a kako bi se svim studentima omogućilo studiranje na ravnopravnoj osnovi.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221A">
        <w:rPr>
          <w:rFonts w:ascii="Times New Roman" w:hAnsi="Times New Roman" w:cs="Times New Roman"/>
          <w:sz w:val="24"/>
          <w:szCs w:val="24"/>
        </w:rPr>
        <w:t>vrha radionice jest i doprinijeti informiranju o pravnom okviru kojim se regulira pravo na jednak pristup obrazovanju studentima s invaliditetom tijekom visokoškolskog obrazovanja u RH. Osim kao doprinos edukaciji</w:t>
      </w:r>
      <w:r>
        <w:rPr>
          <w:rFonts w:ascii="Times New Roman" w:hAnsi="Times New Roman" w:cs="Times New Roman"/>
          <w:sz w:val="24"/>
          <w:szCs w:val="24"/>
        </w:rPr>
        <w:t xml:space="preserve"> i informiranju</w:t>
      </w:r>
      <w:r w:rsidRPr="0083221A">
        <w:rPr>
          <w:rFonts w:ascii="Times New Roman" w:hAnsi="Times New Roman" w:cs="Times New Roman"/>
          <w:sz w:val="24"/>
          <w:szCs w:val="24"/>
        </w:rPr>
        <w:t>, radionice se pokreću i s ciljem stvaranja poticajnog akademskog okruženja za pružanje podrške, kao i poboljšanja uvjeta za uspješno i kvalitetno studiranje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832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daljnjeg unapređenja </w:t>
      </w:r>
      <w:r w:rsidRPr="0083221A">
        <w:rPr>
          <w:rFonts w:ascii="Times New Roman" w:hAnsi="Times New Roman" w:cs="Times New Roman"/>
          <w:sz w:val="24"/>
          <w:szCs w:val="24"/>
        </w:rPr>
        <w:t xml:space="preserve">postojećeg </w:t>
      </w:r>
      <w:r w:rsidRPr="0083221A">
        <w:rPr>
          <w:rFonts w:ascii="Times New Roman" w:hAnsi="Times New Roman" w:cs="Times New Roman"/>
          <w:sz w:val="24"/>
          <w:szCs w:val="24"/>
          <w:shd w:val="clear" w:color="auto" w:fill="FFFFFF"/>
        </w:rPr>
        <w:t>sustava potpore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1A">
        <w:rPr>
          <w:rFonts w:ascii="Times New Roman" w:hAnsi="Times New Roman" w:cs="Times New Roman"/>
          <w:sz w:val="24"/>
          <w:szCs w:val="24"/>
        </w:rPr>
        <w:t xml:space="preserve">studentima s invaliditetom i drugim zdravstvenim stanjima i </w:t>
      </w:r>
      <w:r>
        <w:rPr>
          <w:rFonts w:ascii="Times New Roman" w:hAnsi="Times New Roman" w:cs="Times New Roman"/>
          <w:sz w:val="24"/>
          <w:szCs w:val="24"/>
        </w:rPr>
        <w:t xml:space="preserve">poteškoćama </w:t>
      </w:r>
      <w:r w:rsidRPr="0083221A">
        <w:rPr>
          <w:rFonts w:ascii="Times New Roman" w:hAnsi="Times New Roman" w:cs="Times New Roman"/>
          <w:sz w:val="24"/>
          <w:szCs w:val="24"/>
        </w:rPr>
        <w:t>tijekom visokog obrazovanja</w:t>
      </w:r>
    </w:p>
    <w:p w:rsidR="00792D7C" w:rsidRDefault="00792D7C" w:rsidP="00792D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2D7C" w:rsidRDefault="00792D7C" w:rsidP="00792D7C">
      <w:pPr>
        <w:rPr>
          <w:rFonts w:ascii="Times New Roman" w:hAnsi="Times New Roman" w:cs="Times New Roman"/>
          <w:sz w:val="24"/>
          <w:szCs w:val="24"/>
        </w:rPr>
      </w:pPr>
      <w:r w:rsidRPr="00792D7C">
        <w:rPr>
          <w:rFonts w:ascii="Times New Roman" w:hAnsi="Times New Roman" w:cs="Times New Roman"/>
          <w:b/>
          <w:sz w:val="24"/>
          <w:szCs w:val="24"/>
          <w:u w:val="single"/>
        </w:rPr>
        <w:t>Predavačica:</w:t>
      </w:r>
      <w:r w:rsidRPr="0054490F">
        <w:rPr>
          <w:rFonts w:ascii="Times New Roman" w:hAnsi="Times New Roman" w:cs="Times New Roman"/>
          <w:sz w:val="24"/>
          <w:szCs w:val="24"/>
        </w:rPr>
        <w:t xml:space="preserve"> 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0F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90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4490F">
        <w:rPr>
          <w:rFonts w:ascii="Times New Roman" w:hAnsi="Times New Roman" w:cs="Times New Roman"/>
          <w:sz w:val="24"/>
          <w:szCs w:val="24"/>
        </w:rPr>
        <w:t xml:space="preserve">. Ranka </w:t>
      </w:r>
      <w:proofErr w:type="spellStart"/>
      <w:r w:rsidRPr="0054490F">
        <w:rPr>
          <w:rFonts w:ascii="Times New Roman" w:hAnsi="Times New Roman" w:cs="Times New Roman"/>
          <w:sz w:val="24"/>
          <w:szCs w:val="24"/>
        </w:rPr>
        <w:t>Jeknić</w:t>
      </w:r>
      <w:proofErr w:type="spellEnd"/>
    </w:p>
    <w:p w:rsidR="00792D7C" w:rsidRDefault="00792D7C" w:rsidP="00792D7C">
      <w:pPr>
        <w:rPr>
          <w:rFonts w:ascii="Times New Roman" w:hAnsi="Times New Roman" w:cs="Times New Roman"/>
          <w:sz w:val="24"/>
          <w:szCs w:val="24"/>
        </w:rPr>
      </w:pPr>
    </w:p>
    <w:p w:rsidR="00792D7C" w:rsidRDefault="00792D7C" w:rsidP="00792D7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D7C">
        <w:rPr>
          <w:rFonts w:ascii="Times New Roman" w:hAnsi="Times New Roman" w:cs="Times New Roman"/>
          <w:b/>
          <w:sz w:val="24"/>
          <w:szCs w:val="24"/>
          <w:u w:val="single"/>
        </w:rPr>
        <w:t>Lokacija:</w:t>
      </w:r>
      <w:r w:rsidRPr="0054490F">
        <w:rPr>
          <w:rFonts w:ascii="Times New Roman" w:hAnsi="Times New Roman" w:cs="Times New Roman"/>
          <w:sz w:val="24"/>
          <w:szCs w:val="24"/>
        </w:rPr>
        <w:t xml:space="preserve"> Pravni fakultet Sveu</w:t>
      </w:r>
      <w:r>
        <w:rPr>
          <w:rFonts w:ascii="Times New Roman" w:hAnsi="Times New Roman" w:cs="Times New Roman"/>
          <w:sz w:val="24"/>
          <w:szCs w:val="24"/>
        </w:rPr>
        <w:t>čilišta u Splitu (Vijećnica)</w:t>
      </w:r>
    </w:p>
    <w:p w:rsidR="00792D7C" w:rsidRPr="0054490F" w:rsidRDefault="00792D7C" w:rsidP="00792D7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490F">
        <w:rPr>
          <w:rFonts w:ascii="Times New Roman" w:hAnsi="Times New Roman" w:cs="Times New Roman"/>
          <w:sz w:val="24"/>
          <w:szCs w:val="24"/>
        </w:rPr>
        <w:t>Domovinskog rata 8</w:t>
      </w:r>
    </w:p>
    <w:p w:rsidR="00792D7C" w:rsidRDefault="00792D7C" w:rsidP="00792D7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490F">
        <w:rPr>
          <w:rFonts w:ascii="Times New Roman" w:hAnsi="Times New Roman" w:cs="Times New Roman"/>
          <w:sz w:val="24"/>
          <w:szCs w:val="24"/>
        </w:rPr>
        <w:t>21 000 Split</w:t>
      </w:r>
    </w:p>
    <w:p w:rsidR="00792D7C" w:rsidRPr="00102BEA" w:rsidRDefault="00792D7C" w:rsidP="00792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2D7C">
        <w:rPr>
          <w:rFonts w:ascii="Times New Roman" w:hAnsi="Times New Roman" w:cs="Times New Roman"/>
          <w:i/>
          <w:sz w:val="24"/>
          <w:szCs w:val="24"/>
        </w:rPr>
        <w:t>Po dogovoru sa polaznicima</w:t>
      </w:r>
      <w:r w:rsidRPr="0034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moguće je </w:t>
      </w:r>
      <w:r w:rsidRPr="00792D7C">
        <w:rPr>
          <w:rFonts w:ascii="Times New Roman" w:hAnsi="Times New Roman" w:cs="Times New Roman"/>
          <w:i/>
          <w:sz w:val="24"/>
          <w:szCs w:val="24"/>
        </w:rPr>
        <w:t>održavanje on-line radionice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D7C" w:rsidRPr="0054490F" w:rsidRDefault="00792D7C" w:rsidP="00792D7C">
      <w:pPr>
        <w:rPr>
          <w:rFonts w:ascii="Times New Roman" w:hAnsi="Times New Roman" w:cs="Times New Roman"/>
          <w:sz w:val="24"/>
          <w:szCs w:val="24"/>
        </w:rPr>
      </w:pPr>
    </w:p>
    <w:p w:rsidR="00792D7C" w:rsidRDefault="00792D7C" w:rsidP="00792D7C">
      <w:pPr>
        <w:rPr>
          <w:rFonts w:ascii="Times New Roman" w:hAnsi="Times New Roman" w:cs="Times New Roman"/>
          <w:sz w:val="24"/>
          <w:szCs w:val="24"/>
        </w:rPr>
      </w:pPr>
      <w:r w:rsidRPr="00792D7C">
        <w:rPr>
          <w:rFonts w:ascii="Times New Roman" w:hAnsi="Times New Roman" w:cs="Times New Roman"/>
          <w:b/>
          <w:sz w:val="24"/>
          <w:szCs w:val="24"/>
          <w:u w:val="single"/>
        </w:rPr>
        <w:t>Vrijeme</w:t>
      </w:r>
      <w:r w:rsidRPr="00792D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1. lipnja 2023. god. ili 15. lipnja 2023. god. s početkom u 14:00 sati. </w:t>
      </w:r>
    </w:p>
    <w:p w:rsidR="00792D7C" w:rsidRDefault="00792D7C" w:rsidP="00792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Mogućnost ugovaranja drugog termina održavanja </w:t>
      </w:r>
      <w:r w:rsidR="001D7B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 dogovoru</w:t>
      </w:r>
      <w:r w:rsidR="001D7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D7C" w:rsidRDefault="00792D7C" w:rsidP="00792D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2D7C" w:rsidRDefault="00792D7C" w:rsidP="00792D7C">
      <w:pPr>
        <w:rPr>
          <w:rFonts w:ascii="Times New Roman" w:hAnsi="Times New Roman" w:cs="Times New Roman"/>
          <w:sz w:val="24"/>
          <w:szCs w:val="24"/>
        </w:rPr>
      </w:pPr>
      <w:r w:rsidRPr="00792D7C">
        <w:rPr>
          <w:rFonts w:ascii="Times New Roman" w:hAnsi="Times New Roman" w:cs="Times New Roman"/>
          <w:b/>
          <w:sz w:val="24"/>
          <w:szCs w:val="24"/>
          <w:u w:val="single"/>
        </w:rPr>
        <w:t>Trajanje radionice</w:t>
      </w:r>
      <w:r w:rsidRPr="00792D7C">
        <w:rPr>
          <w:rFonts w:ascii="Times New Roman" w:hAnsi="Times New Roman" w:cs="Times New Roman"/>
          <w:b/>
          <w:sz w:val="24"/>
          <w:szCs w:val="24"/>
        </w:rPr>
        <w:t>:</w:t>
      </w:r>
      <w:r w:rsidRPr="00544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x </w:t>
      </w:r>
      <w:r w:rsidRPr="0054490F">
        <w:rPr>
          <w:rFonts w:ascii="Times New Roman" w:hAnsi="Times New Roman" w:cs="Times New Roman"/>
          <w:sz w:val="24"/>
          <w:szCs w:val="24"/>
        </w:rPr>
        <w:t xml:space="preserve">45 min (predavanje) </w:t>
      </w:r>
    </w:p>
    <w:p w:rsidR="00792D7C" w:rsidRDefault="00792D7C" w:rsidP="00792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Predviđeno je sudjelovanje do najviše 30 polaznika.</w:t>
      </w:r>
    </w:p>
    <w:p w:rsidR="00792D7C" w:rsidRPr="00896572" w:rsidRDefault="00792D7C" w:rsidP="00792D7C">
      <w:pPr>
        <w:rPr>
          <w:rFonts w:ascii="Times New Roman" w:hAnsi="Times New Roman" w:cs="Times New Roman"/>
          <w:sz w:val="24"/>
          <w:szCs w:val="24"/>
        </w:rPr>
      </w:pPr>
      <w:r w:rsidRPr="00896572">
        <w:rPr>
          <w:rFonts w:ascii="Times New Roman" w:hAnsi="Times New Roman" w:cs="Times New Roman"/>
          <w:sz w:val="24"/>
          <w:szCs w:val="24"/>
        </w:rPr>
        <w:t>Programom nije predviđeno stjecanje ECTS bodova.</w:t>
      </w:r>
    </w:p>
    <w:p w:rsidR="005C4260" w:rsidRDefault="005C4260" w:rsidP="00B60644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B60644" w:rsidRDefault="00B60644" w:rsidP="00B60644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Kotizacija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50,00 EUR</w:t>
      </w:r>
      <w:proofErr w:type="gramStart"/>
      <w:r w:rsidR="00792D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F2CFF" w:rsidRPr="00F3172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AF2CFF" w:rsidRPr="00F31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CFF" w:rsidRPr="00AF2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376,73 </w:t>
      </w:r>
      <w:r w:rsidR="002536DA" w:rsidRPr="00F31720">
        <w:rPr>
          <w:rFonts w:ascii="Times New Roman" w:eastAsia="Calibri" w:hAnsi="Times New Roman" w:cs="Times New Roman"/>
          <w:sz w:val="24"/>
          <w:szCs w:val="24"/>
        </w:rPr>
        <w:t>HRK  po fiksnom tečaju 7,53450</w:t>
      </w:r>
      <w:r w:rsidR="002536DA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543BF3" w:rsidRDefault="00543BF3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60644" w:rsidRPr="00F31720" w:rsidRDefault="00B60644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1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Podaci za plaćanje</w:t>
      </w:r>
      <w:r w:rsidRPr="00F317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B60644" w:rsidRPr="00F31720" w:rsidRDefault="00B60644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fakultet u Splitu</w:t>
      </w:r>
    </w:p>
    <w:p w:rsidR="00B60644" w:rsidRPr="00F31720" w:rsidRDefault="00B60644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>Domovinskog rata 8</w:t>
      </w:r>
    </w:p>
    <w:p w:rsidR="00B60644" w:rsidRPr="00F31720" w:rsidRDefault="00B60644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>21000 Split</w:t>
      </w:r>
    </w:p>
    <w:p w:rsidR="00B60644" w:rsidRPr="00F31720" w:rsidRDefault="00B60644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IBAN: </w:t>
      </w:r>
      <w:r w:rsidRPr="00F31720">
        <w:rPr>
          <w:rFonts w:ascii="Times New Roman" w:eastAsia="ArialMT" w:hAnsi="Times New Roman" w:cs="Times New Roman"/>
          <w:sz w:val="24"/>
          <w:szCs w:val="24"/>
        </w:rPr>
        <w:t>HR2623600001102826949</w:t>
      </w:r>
    </w:p>
    <w:p w:rsidR="00B60644" w:rsidRPr="00F31720" w:rsidRDefault="00A92C25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>Model: HR00</w:t>
      </w:r>
      <w:r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Poziv na broj:  28</w:t>
      </w:r>
      <w:r w:rsidR="006B455D"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B60644" w:rsidRDefault="00B60644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</w:t>
      </w:r>
      <w:r w:rsidR="00792D7C"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s invaliditetom i drugim zdravstvenim poteškoćama u v</w:t>
      </w:r>
      <w:r w:rsidR="000F2C60"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>isokom obrazovanju</w:t>
      </w:r>
      <w:r w:rsidR="00792D7C"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</w:t>
      </w:r>
      <w:r w:rsidR="000F2C60"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1720">
        <w:rPr>
          <w:rFonts w:ascii="Times New Roman" w:eastAsia="Times New Roman" w:hAnsi="Times New Roman" w:cs="Times New Roman"/>
          <w:sz w:val="24"/>
          <w:szCs w:val="24"/>
          <w:lang w:eastAsia="hr-HR"/>
        </w:rPr>
        <w:t>- ime i prezime</w:t>
      </w:r>
    </w:p>
    <w:p w:rsidR="00B60644" w:rsidRPr="00B60644" w:rsidRDefault="00B60644" w:rsidP="00B6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260" w:rsidRDefault="00B60644" w:rsidP="00B606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Uplata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kotizacije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uključuje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17BC">
        <w:rPr>
          <w:rFonts w:ascii="Times New Roman" w:hAnsi="Times New Roman" w:cs="Times New Roman"/>
          <w:sz w:val="24"/>
          <w:szCs w:val="24"/>
        </w:rPr>
        <w:t>sudjelovanje na edukativnoj radionici</w:t>
      </w:r>
      <w:r>
        <w:rPr>
          <w:rFonts w:ascii="Times New Roman" w:hAnsi="Times New Roman" w:cs="Times New Roman"/>
          <w:sz w:val="24"/>
          <w:szCs w:val="24"/>
        </w:rPr>
        <w:t>, radni materijal,</w:t>
      </w:r>
      <w:r w:rsidR="006A17BC">
        <w:rPr>
          <w:rFonts w:ascii="Times New Roman" w:hAnsi="Times New Roman" w:cs="Times New Roman"/>
          <w:sz w:val="24"/>
          <w:szCs w:val="24"/>
        </w:rPr>
        <w:t xml:space="preserve"> izdavanje potvrde o </w:t>
      </w:r>
      <w:r w:rsidR="005B20B4">
        <w:rPr>
          <w:rFonts w:ascii="Times New Roman" w:hAnsi="Times New Roman" w:cs="Times New Roman"/>
          <w:sz w:val="24"/>
          <w:szCs w:val="24"/>
        </w:rPr>
        <w:t xml:space="preserve">uspješno </w:t>
      </w:r>
      <w:r w:rsidR="006A17BC">
        <w:rPr>
          <w:rFonts w:ascii="Times New Roman" w:hAnsi="Times New Roman" w:cs="Times New Roman"/>
          <w:sz w:val="24"/>
          <w:szCs w:val="24"/>
        </w:rPr>
        <w:t xml:space="preserve">završenoj </w:t>
      </w:r>
      <w:r w:rsidR="005B20B4">
        <w:rPr>
          <w:rFonts w:ascii="Times New Roman" w:hAnsi="Times New Roman" w:cs="Times New Roman"/>
          <w:sz w:val="24"/>
          <w:szCs w:val="24"/>
        </w:rPr>
        <w:t xml:space="preserve">edukativnoj </w:t>
      </w:r>
      <w:bookmarkStart w:id="0" w:name="_GoBack"/>
      <w:bookmarkEnd w:id="0"/>
      <w:r w:rsidR="006A17BC">
        <w:rPr>
          <w:rFonts w:ascii="Times New Roman" w:hAnsi="Times New Roman" w:cs="Times New Roman"/>
          <w:sz w:val="24"/>
          <w:szCs w:val="24"/>
        </w:rPr>
        <w:t>radionici</w:t>
      </w:r>
      <w:r w:rsidR="005C4260">
        <w:rPr>
          <w:rFonts w:ascii="Times New Roman" w:hAnsi="Times New Roman" w:cs="Times New Roman"/>
          <w:sz w:val="24"/>
          <w:szCs w:val="24"/>
        </w:rPr>
        <w:t>.</w:t>
      </w:r>
    </w:p>
    <w:p w:rsidR="00B60644" w:rsidRDefault="00B60644" w:rsidP="00B606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Prijava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na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radionicu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dokaz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o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izvršenoj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uplati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kotizacije</w:t>
      </w:r>
      <w:proofErr w:type="spellEnd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C42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zaprimaju</w:t>
      </w:r>
      <w:proofErr w:type="spellEnd"/>
      <w:r w:rsidR="0046702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se do </w:t>
      </w:r>
      <w:r w:rsidR="00D6647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29</w:t>
      </w:r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svibnja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(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za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termin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održavanja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1.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lipnja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2023. god.)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odnosno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do 12.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lipnja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2023. god. (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za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termin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održavanja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15. </w:t>
      </w:r>
      <w:proofErr w:type="spellStart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lipnja</w:t>
      </w:r>
      <w:proofErr w:type="spellEnd"/>
      <w:r w:rsidR="000F2C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2023. god.)</w:t>
      </w:r>
      <w:r w:rsidR="000F2C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e-mail: </w:t>
      </w:r>
      <w:r w:rsidR="005C4260" w:rsidRPr="005C4260">
        <w:rPr>
          <w:rFonts w:ascii="Times New Roman" w:hAnsi="Times New Roman" w:cs="Times New Roman"/>
          <w:sz w:val="24"/>
          <w:szCs w:val="24"/>
          <w:lang w:val="en-GB"/>
        </w:rPr>
        <w:t>mirna.dajak@pravst.hr</w:t>
      </w:r>
    </w:p>
    <w:p w:rsidR="000F2C60" w:rsidRDefault="000F2C60" w:rsidP="00B6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44" w:rsidRPr="005C4260" w:rsidRDefault="00B60644" w:rsidP="00B60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0">
        <w:rPr>
          <w:rFonts w:ascii="Times New Roman" w:hAnsi="Times New Roman" w:cs="Times New Roman"/>
          <w:b/>
          <w:sz w:val="24"/>
          <w:szCs w:val="24"/>
          <w:u w:val="single"/>
        </w:rPr>
        <w:t>Kontakt osoba</w:t>
      </w:r>
      <w:r w:rsidRPr="005C4260">
        <w:rPr>
          <w:rFonts w:ascii="Times New Roman" w:hAnsi="Times New Roman" w:cs="Times New Roman"/>
          <w:b/>
          <w:sz w:val="24"/>
          <w:szCs w:val="24"/>
        </w:rPr>
        <w:t>:</w:t>
      </w:r>
    </w:p>
    <w:p w:rsidR="00B60644" w:rsidRDefault="00B60644" w:rsidP="00B6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0644" w:rsidRDefault="00B60644" w:rsidP="00B6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Centra za cjeloživotno obrazovanje Pravnog fakulteta u Splitu </w:t>
      </w:r>
    </w:p>
    <w:p w:rsidR="00B60644" w:rsidRDefault="00B60644" w:rsidP="00B6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+385 21 393 532</w:t>
      </w:r>
    </w:p>
    <w:p w:rsidR="00B60644" w:rsidRDefault="00B60644" w:rsidP="00B6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mirna.dajak@pravst.hr</w:t>
      </w:r>
    </w:p>
    <w:p w:rsidR="00B60644" w:rsidRPr="00F77192" w:rsidRDefault="00B60644" w:rsidP="00F771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0644" w:rsidRPr="00F7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charset w:val="8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2B"/>
    <w:rsid w:val="000F2C60"/>
    <w:rsid w:val="001D7B1E"/>
    <w:rsid w:val="002536DA"/>
    <w:rsid w:val="00352B64"/>
    <w:rsid w:val="0039786D"/>
    <w:rsid w:val="0046702B"/>
    <w:rsid w:val="00543BF3"/>
    <w:rsid w:val="00562BB1"/>
    <w:rsid w:val="0056688C"/>
    <w:rsid w:val="005B20B4"/>
    <w:rsid w:val="005C4260"/>
    <w:rsid w:val="006A17BC"/>
    <w:rsid w:val="006B455D"/>
    <w:rsid w:val="00711F78"/>
    <w:rsid w:val="00792D7C"/>
    <w:rsid w:val="008A542B"/>
    <w:rsid w:val="00A92C25"/>
    <w:rsid w:val="00AF2CFF"/>
    <w:rsid w:val="00B60644"/>
    <w:rsid w:val="00BE36E7"/>
    <w:rsid w:val="00C24CEF"/>
    <w:rsid w:val="00D66472"/>
    <w:rsid w:val="00F31720"/>
    <w:rsid w:val="00F71840"/>
    <w:rsid w:val="00F77192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D41"/>
  <w15:docId w15:val="{3D4D7F57-B087-466B-8C9B-F41599F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C42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260"/>
    <w:rPr>
      <w:rFonts w:ascii="Arial" w:eastAsia="Times New Roman" w:hAnsi="Arial" w:cs="Times New Roman"/>
      <w:b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5C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Zeljka</cp:lastModifiedBy>
  <cp:revision>5</cp:revision>
  <dcterms:created xsi:type="dcterms:W3CDTF">2023-02-14T11:32:00Z</dcterms:created>
  <dcterms:modified xsi:type="dcterms:W3CDTF">2023-02-15T07:43:00Z</dcterms:modified>
</cp:coreProperties>
</file>